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8D960" w14:textId="77777777" w:rsidR="002B6C54" w:rsidRDefault="002B6C54">
      <w:r>
        <w:t>ADG Submission – webform</w:t>
      </w:r>
    </w:p>
    <w:p w14:paraId="4E180460" w14:textId="77777777" w:rsidR="002B6C54" w:rsidRPr="00C371D3" w:rsidRDefault="002B6C54" w:rsidP="00C371D3">
      <w:r w:rsidRPr="00C371D3">
        <w:t>Email</w:t>
      </w:r>
      <w:r>
        <w:t xml:space="preserve">: </w:t>
      </w:r>
      <w:hyperlink r:id="rId6" w:history="1">
        <w:r w:rsidRPr="00C371D3">
          <w:rPr>
            <w:rStyle w:val="Hyperlink"/>
          </w:rPr>
          <w:t>linda.grannas@demirs.wa.gov.au</w:t>
        </w:r>
      </w:hyperlink>
    </w:p>
    <w:p w14:paraId="0A6CC22D" w14:textId="77777777" w:rsidR="002B6C54" w:rsidRDefault="002B6C54"/>
    <w:p w14:paraId="0961F006" w14:textId="77777777" w:rsidR="002B6C54" w:rsidRPr="00C371D3" w:rsidRDefault="002B6C54" w:rsidP="00C371D3">
      <w:r w:rsidRPr="00C371D3">
        <w:t>5.8.1.1No comment at this stage</w:t>
      </w:r>
    </w:p>
    <w:p w14:paraId="0D41C816" w14:textId="77777777" w:rsidR="002B6C54" w:rsidRPr="00C371D3" w:rsidRDefault="002B6C54" w:rsidP="00C371D3">
      <w:r w:rsidRPr="00C371D3">
        <w:t>5.9.1.1No comment at this stage</w:t>
      </w:r>
    </w:p>
    <w:p w14:paraId="2FA5A66C" w14:textId="77777777" w:rsidR="002B6C54" w:rsidRPr="00C371D3" w:rsidRDefault="002B6C54" w:rsidP="00C371D3">
      <w:r w:rsidRPr="00C371D3">
        <w:t>5.10.1.2.1No comment at this stage</w:t>
      </w:r>
    </w:p>
    <w:p w14:paraId="00EE3A15" w14:textId="77777777" w:rsidR="002B6C54" w:rsidRPr="00C371D3" w:rsidRDefault="002B6C54" w:rsidP="00C371D3">
      <w:r w:rsidRPr="00C371D3">
        <w:t>5.10.2.1.1No comment at this stage</w:t>
      </w:r>
    </w:p>
    <w:p w14:paraId="4E36D79F" w14:textId="77777777" w:rsidR="002B6C54" w:rsidRPr="00C371D3" w:rsidRDefault="002B6C54" w:rsidP="00C371D3">
      <w:r w:rsidRPr="00C371D3">
        <w:t>5.10.2.2.1No comment at this stage</w:t>
      </w:r>
    </w:p>
    <w:p w14:paraId="28FADE1C" w14:textId="77777777" w:rsidR="002B6C54" w:rsidRPr="00C371D3" w:rsidRDefault="002B6C54" w:rsidP="00C371D3">
      <w:r w:rsidRPr="00C371D3">
        <w:t>5.10.2.3.1No comment at this stage</w:t>
      </w:r>
    </w:p>
    <w:p w14:paraId="3B2793F7" w14:textId="77777777" w:rsidR="002B6C54" w:rsidRPr="00C371D3" w:rsidRDefault="002B6C54" w:rsidP="00C371D3">
      <w:r w:rsidRPr="00C371D3">
        <w:t>5.11.1.1No comment at this stage - still going through the details</w:t>
      </w:r>
    </w:p>
    <w:p w14:paraId="7864429E" w14:textId="77777777" w:rsidR="002B6C54" w:rsidRPr="00C371D3" w:rsidRDefault="002B6C54" w:rsidP="00C371D3">
      <w:r w:rsidRPr="00C371D3">
        <w:t>5.12.1.1No comment at this stage - still going through the details, it is many years since I had involvement with review of DG tank design matters for the Victorian DG safety regulator</w:t>
      </w:r>
    </w:p>
    <w:p w14:paraId="395CAA13" w14:textId="77777777" w:rsidR="002B6C54" w:rsidRPr="00C371D3" w:rsidRDefault="002B6C54" w:rsidP="00C371D3">
      <w:r w:rsidRPr="00C371D3">
        <w:t>5.13.1.5I don't transport. My attached document refers to apparent ambiguity arising in the current draft wording in NOTE 2 of 2.2.3.1.1 in 'By derogation'...</w:t>
      </w:r>
    </w:p>
    <w:p w14:paraId="32F56C5A" w14:textId="77777777" w:rsidR="002B6C54" w:rsidRPr="00C371D3" w:rsidRDefault="002B6C54" w:rsidP="00C371D3">
      <w:r w:rsidRPr="00C371D3">
        <w:t>5.13.2.1No comment at this stage</w:t>
      </w:r>
    </w:p>
    <w:p w14:paraId="0C4A7D2F" w14:textId="77777777" w:rsidR="002B6C54" w:rsidRPr="00C371D3" w:rsidRDefault="002B6C54" w:rsidP="00C371D3">
      <w:r w:rsidRPr="00C371D3">
        <w:t>5.13.3.4Not applicable</w:t>
      </w:r>
    </w:p>
    <w:p w14:paraId="20B1284D" w14:textId="77777777" w:rsidR="002B6C54" w:rsidRPr="00C371D3" w:rsidRDefault="002B6C54" w:rsidP="00C371D3">
      <w:r w:rsidRPr="00C371D3">
        <w:t>15.3.4.1No comment at this stage</w:t>
      </w:r>
    </w:p>
    <w:p w14:paraId="4763DC9A" w14:textId="77777777" w:rsidR="002B6C54" w:rsidRPr="00C371D3" w:rsidRDefault="002B6C54" w:rsidP="00C371D3">
      <w:r w:rsidRPr="00C371D3">
        <w:t>15.3.5.4No comment at this stage re Qs 53-62</w:t>
      </w:r>
    </w:p>
    <w:p w14:paraId="5D12D67C" w14:textId="77777777" w:rsidR="002B6C54" w:rsidRPr="00C371D3" w:rsidRDefault="002B6C54" w:rsidP="00C371D3">
      <w:r w:rsidRPr="00C371D3">
        <w:t>5.13.6.4No comment at this stage re Qs 63-65</w:t>
      </w:r>
    </w:p>
    <w:p w14:paraId="36BB4B62" w14:textId="77777777" w:rsidR="002B6C54" w:rsidRPr="00C371D3" w:rsidRDefault="002B6C54" w:rsidP="00C371D3">
      <w:r w:rsidRPr="00C371D3">
        <w:t>6.2.2.4Unsure - my employer is the state government regulator for various DG safety matters</w:t>
      </w:r>
    </w:p>
    <w:p w14:paraId="4A47BD80" w14:textId="77777777" w:rsidR="002B6C54" w:rsidRPr="00C371D3" w:rsidRDefault="002B6C54" w:rsidP="00C371D3">
      <w:r w:rsidRPr="00C371D3">
        <w:t>6.2.2.5Not applicable</w:t>
      </w:r>
    </w:p>
    <w:p w14:paraId="3D3DBB9B" w14:textId="77777777" w:rsidR="002B6C54" w:rsidRPr="00C371D3" w:rsidRDefault="002B6C54" w:rsidP="00C371D3">
      <w:r w:rsidRPr="00C371D3">
        <w:t>6.3.2.3No comment at this stage</w:t>
      </w:r>
    </w:p>
    <w:p w14:paraId="0452F690" w14:textId="77777777" w:rsidR="002B6C54" w:rsidRPr="00C371D3" w:rsidRDefault="002B6C54" w:rsidP="00C371D3">
      <w:r w:rsidRPr="00C371D3">
        <w:t>6.3.2.4No comment at this stage</w:t>
      </w:r>
    </w:p>
    <w:p w14:paraId="7DC9B033" w14:textId="77777777" w:rsidR="002B6C54" w:rsidRPr="00C371D3" w:rsidRDefault="002B6C54" w:rsidP="00C371D3">
      <w:r w:rsidRPr="00C371D3">
        <w:t>6.4I'm only providing comment here re the attached document - I'm not representing my employer</w:t>
      </w:r>
    </w:p>
    <w:p w14:paraId="3D799614" w14:textId="77777777" w:rsidR="002B6C54" w:rsidRPr="00C371D3" w:rsidRDefault="002B6C54" w:rsidP="00C371D3">
      <w:r w:rsidRPr="00C371D3">
        <w:t>6.4.1.2I'm only providing comment here re the attached document - I'm not representing my employer</w:t>
      </w:r>
    </w:p>
    <w:p w14:paraId="7C7F5959" w14:textId="77777777" w:rsidR="002B6C54" w:rsidRPr="00C371D3" w:rsidRDefault="002B6C54" w:rsidP="00C371D3">
      <w:r w:rsidRPr="00C371D3">
        <w:lastRenderedPageBreak/>
        <w:t>6.4.1.3I'm only providing comment here re the attached document - I'm not representing my employer</w:t>
      </w:r>
    </w:p>
    <w:p w14:paraId="3C93B49A" w14:textId="77777777" w:rsidR="002B6C54" w:rsidRPr="00C371D3" w:rsidRDefault="002B6C54" w:rsidP="00C371D3">
      <w:r w:rsidRPr="00C371D3">
        <w:t>6.5.1.1I'm only providing comment here re the attached document - I'm not representing my employer</w:t>
      </w:r>
    </w:p>
    <w:p w14:paraId="098448CC" w14:textId="77777777" w:rsidR="002B6C54" w:rsidRPr="00C371D3" w:rsidRDefault="002B6C54" w:rsidP="00C371D3">
      <w:r w:rsidRPr="00C371D3">
        <w:t>crm_id{Empty}</w:t>
      </w:r>
    </w:p>
    <w:p w14:paraId="32E96D36" w14:textId="77777777" w:rsidR="002B6C54" w:rsidRPr="00C371D3" w:rsidRDefault="002B6C54" w:rsidP="00C371D3">
      <w:r w:rsidRPr="00C371D3">
        <w:t>First name</w:t>
      </w:r>
      <w:r>
        <w:t xml:space="preserve">: </w:t>
      </w:r>
      <w:r w:rsidRPr="00C371D3">
        <w:t>Linda</w:t>
      </w:r>
    </w:p>
    <w:p w14:paraId="400F85D0" w14:textId="77777777" w:rsidR="002B6C54" w:rsidRPr="00C371D3" w:rsidRDefault="002B6C54" w:rsidP="00C371D3">
      <w:r w:rsidRPr="00C371D3">
        <w:t>Last name</w:t>
      </w:r>
      <w:r>
        <w:t xml:space="preserve">: </w:t>
      </w:r>
      <w:r w:rsidRPr="00C371D3">
        <w:t>Grannas</w:t>
      </w:r>
    </w:p>
    <w:p w14:paraId="2E8D4432" w14:textId="77777777" w:rsidR="002B6C54" w:rsidRPr="00C371D3" w:rsidRDefault="002B6C54" w:rsidP="00C371D3">
      <w:r w:rsidRPr="00C371D3">
        <w:t>Email</w:t>
      </w:r>
      <w:hyperlink r:id="rId7" w:history="1">
        <w:r w:rsidRPr="00C371D3">
          <w:rPr>
            <w:rStyle w:val="Hyperlink"/>
          </w:rPr>
          <w:t>linda.grannas@demirs.wa.gov.au</w:t>
        </w:r>
      </w:hyperlink>
    </w:p>
    <w:p w14:paraId="7C7DFE83" w14:textId="77777777" w:rsidR="002B6C54" w:rsidRDefault="002B6C54">
      <w:r>
        <w:object w:dxaOrig="1539" w:dyaOrig="995" w14:anchorId="23EFE2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12" ShapeID="_x0000_i1025" DrawAspect="Icon" ObjectID="_1798447619" r:id="rId9">
            <o:FieldCodes>\s</o:FieldCodes>
          </o:OLEObject>
        </w:object>
      </w:r>
    </w:p>
    <w:p w14:paraId="699D9968" w14:textId="77777777" w:rsidR="002B6C54" w:rsidRDefault="002B6C54" w:rsidP="00860F4E">
      <w:pPr>
        <w:pStyle w:val="BodyText"/>
      </w:pPr>
    </w:p>
    <w:p w14:paraId="1BD5CBBA" w14:textId="77777777" w:rsidR="002B6C54" w:rsidRDefault="002B6C54" w:rsidP="00860F4E">
      <w:pPr>
        <w:pStyle w:val="BodyText"/>
      </w:pPr>
    </w:p>
    <w:p w14:paraId="28CEC033" w14:textId="77777777" w:rsidR="002B6C54" w:rsidRDefault="002B6C54" w:rsidP="00860F4E">
      <w:pPr>
        <w:pStyle w:val="BodyText"/>
      </w:pPr>
    </w:p>
    <w:p w14:paraId="69CB7407" w14:textId="77777777" w:rsidR="002B6C54" w:rsidRDefault="002B6C54" w:rsidP="00860F4E">
      <w:pPr>
        <w:pStyle w:val="BodyText"/>
      </w:pPr>
    </w:p>
    <w:p w14:paraId="5182D9B4" w14:textId="77777777" w:rsidR="002B6C54" w:rsidRDefault="002B6C54" w:rsidP="00860F4E">
      <w:pPr>
        <w:pStyle w:val="BodyText"/>
      </w:pPr>
    </w:p>
    <w:p w14:paraId="630A2E84" w14:textId="77777777" w:rsidR="002B6C54" w:rsidRDefault="002B6C54" w:rsidP="00860F4E">
      <w:pPr>
        <w:pStyle w:val="BodyText"/>
      </w:pPr>
    </w:p>
    <w:p w14:paraId="6BB3E0CE" w14:textId="77777777" w:rsidR="002B6C54" w:rsidRDefault="002B6C54" w:rsidP="00860F4E">
      <w:pPr>
        <w:pStyle w:val="BodyText"/>
      </w:pPr>
    </w:p>
    <w:p w14:paraId="788841D4" w14:textId="77777777" w:rsidR="002B6C54" w:rsidRDefault="002B6C54" w:rsidP="00860F4E">
      <w:pPr>
        <w:pStyle w:val="BodyText"/>
      </w:pPr>
    </w:p>
    <w:p w14:paraId="55C8FB8B" w14:textId="77777777" w:rsidR="002B6C54" w:rsidRDefault="002B6C54" w:rsidP="00860F4E">
      <w:pPr>
        <w:pStyle w:val="BodyText"/>
      </w:pPr>
    </w:p>
    <w:p w14:paraId="78CA0C74" w14:textId="77777777" w:rsidR="002B6C54" w:rsidRDefault="002B6C54" w:rsidP="00860F4E">
      <w:pPr>
        <w:pStyle w:val="BodyText"/>
      </w:pPr>
    </w:p>
    <w:p w14:paraId="6A3B09A7" w14:textId="77777777" w:rsidR="002B6C54" w:rsidRDefault="002B6C54" w:rsidP="00860F4E">
      <w:pPr>
        <w:pStyle w:val="BodyText"/>
      </w:pPr>
    </w:p>
    <w:p w14:paraId="4D862DDD" w14:textId="77777777" w:rsidR="002B6C54" w:rsidRDefault="002B6C54" w:rsidP="00860F4E">
      <w:pPr>
        <w:pStyle w:val="BodyText"/>
      </w:pPr>
    </w:p>
    <w:p w14:paraId="4C442006" w14:textId="77777777" w:rsidR="002B6C54" w:rsidRDefault="002B6C54" w:rsidP="00860F4E">
      <w:pPr>
        <w:pStyle w:val="BodyText"/>
      </w:pPr>
    </w:p>
    <w:p w14:paraId="06DD2F2A" w14:textId="77777777" w:rsidR="002B6C54" w:rsidRDefault="002B6C54" w:rsidP="00860F4E">
      <w:pPr>
        <w:pStyle w:val="BodyText"/>
      </w:pPr>
    </w:p>
    <w:p w14:paraId="0370A75A" w14:textId="77777777" w:rsidR="002B6C54" w:rsidRDefault="002B6C54" w:rsidP="00860F4E">
      <w:pPr>
        <w:pStyle w:val="BodyText"/>
      </w:pPr>
    </w:p>
    <w:p w14:paraId="4E5DF9B1" w14:textId="77777777" w:rsidR="002B6C54" w:rsidRDefault="002B6C54" w:rsidP="00860F4E">
      <w:pPr>
        <w:pStyle w:val="BodyText"/>
      </w:pPr>
    </w:p>
    <w:p w14:paraId="7F5D61D5" w14:textId="77777777" w:rsidR="002B6C54" w:rsidRDefault="002B6C54" w:rsidP="00860F4E">
      <w:pPr>
        <w:pStyle w:val="BodyText"/>
      </w:pPr>
    </w:p>
    <w:p w14:paraId="4DBC3510" w14:textId="0640CF4D" w:rsidR="002B6C54" w:rsidRPr="004B252A" w:rsidRDefault="002B6C54" w:rsidP="00860F4E">
      <w:pPr>
        <w:pStyle w:val="BodyText"/>
        <w:rPr>
          <w:sz w:val="20"/>
          <w:szCs w:val="20"/>
        </w:rPr>
      </w:pPr>
      <w:r>
        <w:lastRenderedPageBreak/>
        <w:t xml:space="preserve">Attention – NTC re ADG Code Review </w:t>
      </w:r>
      <w:r w:rsidRPr="004B252A">
        <w:rPr>
          <w:sz w:val="20"/>
          <w:szCs w:val="20"/>
        </w:rPr>
        <w:t>Re 1.1.3.12 Exemptions relating to the transport of diesel</w:t>
      </w:r>
    </w:p>
    <w:p w14:paraId="484C8F56" w14:textId="77777777" w:rsidR="002B6C54" w:rsidRDefault="002B6C54" w:rsidP="00860F4E">
      <w:pPr>
        <w:pStyle w:val="BodyText"/>
      </w:pPr>
      <w:r>
        <w:rPr>
          <w:noProof/>
        </w:rPr>
        <w:drawing>
          <wp:inline distT="0" distB="0" distL="0" distR="0" wp14:anchorId="4176ED46" wp14:editId="0A7966D5">
            <wp:extent cx="4840340" cy="2757729"/>
            <wp:effectExtent l="0" t="0" r="0" b="5080"/>
            <wp:docPr id="18587924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445" cy="276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3BEFE" w14:textId="77777777" w:rsidR="002B6C54" w:rsidRDefault="002B6C54" w:rsidP="004B252A">
      <w:pPr>
        <w:rPr>
          <w:i/>
          <w:iCs/>
          <w:color w:val="C55A11"/>
          <w:sz w:val="20"/>
          <w:szCs w:val="20"/>
        </w:rPr>
      </w:pPr>
      <w:r>
        <w:t xml:space="preserve">+ NOTE 2 below’s word ‘derogation’ </w:t>
      </w:r>
      <w:hyperlink r:id="rId12" w:history="1">
        <w:r>
          <w:rPr>
            <w:rStyle w:val="Hyperlink"/>
            <w:rFonts w:eastAsiaTheme="majorEastAsia"/>
          </w:rPr>
          <w:t>Derogation - Wikipedia</w:t>
        </w:r>
      </w:hyperlink>
      <w:r>
        <w:t xml:space="preserve"> allows for partial repeal (or abolition) of a law. So NOTE 2 seems to say that diesel – even if flash point is &gt;60°C &amp; &lt; 100°C </w:t>
      </w:r>
      <w:r>
        <w:rPr>
          <w:b/>
          <w:bCs/>
          <w:sz w:val="32"/>
          <w:szCs w:val="32"/>
          <w:highlight w:val="yellow"/>
        </w:rPr>
        <w:t>is</w:t>
      </w:r>
      <w:r>
        <w:rPr>
          <w:b/>
          <w:bCs/>
        </w:rPr>
        <w:t xml:space="preserve"> deemed a Class 3 , UN1202.  I think they </w:t>
      </w:r>
      <w:r>
        <w:rPr>
          <w:b/>
          <w:bCs/>
          <w:u w:val="single"/>
        </w:rPr>
        <w:t>meant</w:t>
      </w:r>
      <w:r>
        <w:rPr>
          <w:b/>
          <w:bCs/>
        </w:rPr>
        <w:t xml:space="preserve"> to write (note I’m not a lawyer…..):  </w:t>
      </w:r>
      <w:r>
        <w:rPr>
          <w:b/>
          <w:bCs/>
          <w:i/>
          <w:iCs/>
          <w:color w:val="C55A11"/>
          <w:sz w:val="20"/>
          <w:szCs w:val="20"/>
        </w:rPr>
        <w:t xml:space="preserve">NOTE 2: </w:t>
      </w:r>
      <w:r>
        <w:rPr>
          <w:i/>
          <w:iCs/>
          <w:color w:val="C55A11"/>
          <w:sz w:val="20"/>
          <w:szCs w:val="20"/>
        </w:rPr>
        <w:t xml:space="preserve">By derogation from paragraph 2.2.3.1.1 above, diesel fuel, gasoil, heating oil (light) including synthetically manufactured products having a flash-point </w:t>
      </w:r>
      <w:r>
        <w:rPr>
          <w:b/>
          <w:bCs/>
          <w:i/>
          <w:iCs/>
          <w:color w:val="C55A11"/>
          <w:sz w:val="20"/>
          <w:szCs w:val="20"/>
        </w:rPr>
        <w:t>above 60 °C</w:t>
      </w:r>
      <w:r>
        <w:rPr>
          <w:i/>
          <w:iCs/>
          <w:color w:val="C55A11"/>
          <w:sz w:val="20"/>
          <w:szCs w:val="20"/>
        </w:rPr>
        <w:t xml:space="preserve"> and not more than 100 °C shall </w:t>
      </w:r>
      <w:r>
        <w:rPr>
          <w:b/>
          <w:bCs/>
          <w:i/>
          <w:iCs/>
          <w:color w:val="548235"/>
          <w:sz w:val="28"/>
          <w:szCs w:val="28"/>
          <w:highlight w:val="yellow"/>
        </w:rPr>
        <w:t>not</w:t>
      </w:r>
      <w:r>
        <w:rPr>
          <w:b/>
          <w:bCs/>
          <w:i/>
          <w:iCs/>
          <w:color w:val="548235"/>
          <w:sz w:val="28"/>
          <w:szCs w:val="28"/>
        </w:rPr>
        <w:t xml:space="preserve"> </w:t>
      </w:r>
      <w:r>
        <w:rPr>
          <w:i/>
          <w:iCs/>
          <w:color w:val="C55A11"/>
          <w:sz w:val="20"/>
          <w:szCs w:val="20"/>
        </w:rPr>
        <w:t>be deemed substances of Class 3, UN No. 1202.</w:t>
      </w:r>
    </w:p>
    <w:p w14:paraId="4262ED91" w14:textId="77777777" w:rsidR="002B6C54" w:rsidRDefault="002B6C54" w:rsidP="004B252A">
      <w:pPr>
        <w:rPr>
          <w:b/>
          <w:bCs/>
        </w:rPr>
      </w:pPr>
    </w:p>
    <w:p w14:paraId="68409E9A" w14:textId="77777777" w:rsidR="002B6C54" w:rsidRDefault="002B6C54" w:rsidP="00860F4E">
      <w:pPr>
        <w:pStyle w:val="BodyText"/>
      </w:pPr>
    </w:p>
    <w:p w14:paraId="12116C5D" w14:textId="77777777" w:rsidR="002B6C54" w:rsidRPr="00860F4E" w:rsidRDefault="002B6C54" w:rsidP="00860F4E">
      <w:pPr>
        <w:pStyle w:val="BodyText"/>
      </w:pPr>
      <w:r>
        <w:rPr>
          <w:noProof/>
        </w:rPr>
        <w:lastRenderedPageBreak/>
        <w:drawing>
          <wp:inline distT="0" distB="0" distL="0" distR="0" wp14:anchorId="6E6AA908" wp14:editId="0CE385D4">
            <wp:extent cx="4355845" cy="3785308"/>
            <wp:effectExtent l="0" t="0" r="6985" b="5715"/>
            <wp:docPr id="1058544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776" cy="379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5593E" w14:textId="77777777" w:rsidR="002B6C54" w:rsidRDefault="002B6C54"/>
    <w:sectPr w:rsidR="002B6C54" w:rsidSect="002B6C5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C9AC7" w14:textId="77777777" w:rsidR="002B6C54" w:rsidRDefault="002B6C54" w:rsidP="002B6C54">
      <w:pPr>
        <w:spacing w:after="0" w:line="240" w:lineRule="auto"/>
      </w:pPr>
      <w:r>
        <w:separator/>
      </w:r>
    </w:p>
  </w:endnote>
  <w:endnote w:type="continuationSeparator" w:id="0">
    <w:p w14:paraId="5DCA5190" w14:textId="77777777" w:rsidR="002B6C54" w:rsidRDefault="002B6C54" w:rsidP="002B6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D632D" w14:textId="593BA861" w:rsidR="002B6C54" w:rsidRDefault="002B6C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0B768AE" wp14:editId="6706BE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5765"/>
              <wp:effectExtent l="0" t="0" r="635" b="0"/>
              <wp:wrapNone/>
              <wp:docPr id="198854457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5BEC94" w14:textId="5A8FBA16" w:rsidR="002B6C54" w:rsidRPr="002B6C54" w:rsidRDefault="002B6C54" w:rsidP="002B6C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B6C5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B768A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1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5A+DgIAABwEAAAOAAAAZHJzL2Uyb0RvYy54bWysU8Fu2zAMvQ/YPwi6L7aLue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OS+/XJc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D5BEC94" w14:textId="5A8FBA16" w:rsidR="002B6C54" w:rsidRPr="002B6C54" w:rsidRDefault="002B6C54" w:rsidP="002B6C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B6C54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26824" w14:textId="5F4C9094" w:rsidR="002B6C54" w:rsidRDefault="002B6C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7536EFC" wp14:editId="67BB4167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5765"/>
              <wp:effectExtent l="0" t="0" r="635" b="0"/>
              <wp:wrapNone/>
              <wp:docPr id="149014252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01C8F7" w14:textId="10878C51" w:rsidR="002B6C54" w:rsidRPr="002B6C54" w:rsidRDefault="002B6C54" w:rsidP="002B6C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B6C5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536EF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1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CIDDgIAABwEAAAOAAAAZHJzL2Uyb0RvYy54bWysU8Fu2zAMvQ/YPwi6L7aLue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OS+/XJc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501C8F7" w14:textId="10878C51" w:rsidR="002B6C54" w:rsidRPr="002B6C54" w:rsidRDefault="002B6C54" w:rsidP="002B6C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B6C54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5FE6A" w14:textId="5C92CA3A" w:rsidR="002B6C54" w:rsidRDefault="002B6C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6650B7C" wp14:editId="423EC8D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5765"/>
              <wp:effectExtent l="0" t="0" r="635" b="0"/>
              <wp:wrapNone/>
              <wp:docPr id="35324173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E6B6F4" w14:textId="6E05966A" w:rsidR="002B6C54" w:rsidRPr="002B6C54" w:rsidRDefault="002B6C54" w:rsidP="002B6C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B6C5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50B7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1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42O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U15+vi4jSna5bJ0P3wRoEo2aOtxKIosd&#10;1j6MqVNKrGVg1SmVNqPMbw7EjJ7s0mG0wrAdSNfU9O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0E6B6F4" w14:textId="6E05966A" w:rsidR="002B6C54" w:rsidRPr="002B6C54" w:rsidRDefault="002B6C54" w:rsidP="002B6C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B6C54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89CA8" w14:textId="77777777" w:rsidR="002B6C54" w:rsidRDefault="002B6C54" w:rsidP="002B6C54">
      <w:pPr>
        <w:spacing w:after="0" w:line="240" w:lineRule="auto"/>
      </w:pPr>
      <w:r>
        <w:separator/>
      </w:r>
    </w:p>
  </w:footnote>
  <w:footnote w:type="continuationSeparator" w:id="0">
    <w:p w14:paraId="2B22F6DC" w14:textId="77777777" w:rsidR="002B6C54" w:rsidRDefault="002B6C54" w:rsidP="002B6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9EB51" w14:textId="2669C205" w:rsidR="002B6C54" w:rsidRDefault="002B6C5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44EEF1" wp14:editId="581875B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5765"/>
              <wp:effectExtent l="0" t="0" r="635" b="13335"/>
              <wp:wrapNone/>
              <wp:docPr id="29403350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485A86" w14:textId="5EC5B80B" w:rsidR="002B6C54" w:rsidRPr="002B6C54" w:rsidRDefault="002B6C54" w:rsidP="002B6C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B6C5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44EE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1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lBDAIAABwEAAAOAAAAZHJzL2Uyb0RvYy54bWysU8Fu2zAMvQ/YPwi6L7aLuW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OS+/XJc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C485A86" w14:textId="5EC5B80B" w:rsidR="002B6C54" w:rsidRPr="002B6C54" w:rsidRDefault="002B6C54" w:rsidP="002B6C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B6C54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49ADD" w14:textId="12F3CC97" w:rsidR="002B6C54" w:rsidRDefault="002B6C5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FC7AE6" wp14:editId="648E1290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5765"/>
              <wp:effectExtent l="0" t="0" r="635" b="13335"/>
              <wp:wrapNone/>
              <wp:docPr id="198141411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F501D9" w14:textId="1054D620" w:rsidR="002B6C54" w:rsidRPr="002B6C54" w:rsidRDefault="002B6C54" w:rsidP="002B6C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B6C5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FC7AE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1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4HDgIAABwEAAAOAAAAZHJzL2Uyb0RvYy54bWysU8Fu2zAMvQ/YPwi6L7aDue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zMtPN2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6F501D9" w14:textId="1054D620" w:rsidR="002B6C54" w:rsidRPr="002B6C54" w:rsidRDefault="002B6C54" w:rsidP="002B6C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B6C54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95D6F" w14:textId="225348E1" w:rsidR="002B6C54" w:rsidRDefault="002B6C5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1F9A2E" wp14:editId="62001CC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5765"/>
              <wp:effectExtent l="0" t="0" r="635" b="13335"/>
              <wp:wrapNone/>
              <wp:docPr id="67256884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F1667" w14:textId="5F6B46CE" w:rsidR="002B6C54" w:rsidRPr="002B6C54" w:rsidRDefault="002B6C54" w:rsidP="002B6C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B6C5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1F9A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1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wNECQIAABUEAAAOAAAAZHJzL2Uyb0RvYy54bWysU8Fu2zAMvQ/YPwi6L7aLue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mJefrs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4EDF1667" w14:textId="5F6B46CE" w:rsidR="002B6C54" w:rsidRPr="002B6C54" w:rsidRDefault="002B6C54" w:rsidP="002B6C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B6C54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54"/>
    <w:rsid w:val="00274D40"/>
    <w:rsid w:val="002B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A128C"/>
  <w15:chartTrackingRefBased/>
  <w15:docId w15:val="{6ACD6300-4DFB-4B74-9DC5-EF194643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C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C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C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C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C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C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C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C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C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C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C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B6C54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6C54"/>
    <w:pPr>
      <w:tabs>
        <w:tab w:val="center" w:pos="4513"/>
        <w:tab w:val="right" w:pos="9026"/>
      </w:tabs>
      <w:spacing w:after="0" w:line="240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B6C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B6C54"/>
    <w:pPr>
      <w:tabs>
        <w:tab w:val="center" w:pos="4513"/>
        <w:tab w:val="right" w:pos="9026"/>
      </w:tabs>
      <w:spacing w:after="0" w:line="240" w:lineRule="auto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B6C54"/>
    <w:rPr>
      <w:sz w:val="22"/>
      <w:szCs w:val="22"/>
    </w:rPr>
  </w:style>
  <w:style w:type="paragraph" w:styleId="BodyText">
    <w:name w:val="Body Text"/>
    <w:basedOn w:val="Normal"/>
    <w:link w:val="BodyTextChar"/>
    <w:qFormat/>
    <w:rsid w:val="002B6C54"/>
    <w:pPr>
      <w:spacing w:after="200" w:line="276" w:lineRule="auto"/>
    </w:pPr>
    <w:rPr>
      <w:rFonts w:eastAsia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2B6C54"/>
    <w:rPr>
      <w:rFonts w:eastAsia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linda.grannas@demirs.wa.gov.au" TargetMode="External"/><Relationship Id="rId12" Type="http://schemas.openxmlformats.org/officeDocument/2006/relationships/hyperlink" Target="https://en.wikipedia.org/wiki/Derogation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linda.grannas@demirs.wa.gov.au" TargetMode="External"/><Relationship Id="rId11" Type="http://schemas.openxmlformats.org/officeDocument/2006/relationships/image" Target="cid:image004.png@01DB1629.25ACE680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package" Target="embeddings/Microsoft_Word_Document.docx"/><Relationship Id="rId14" Type="http://schemas.openxmlformats.org/officeDocument/2006/relationships/image" Target="cid:image005.png@01DB1629.25ACE68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McCarthy</dc:creator>
  <cp:keywords/>
  <dc:description/>
  <cp:lastModifiedBy>Michael McCarthy</cp:lastModifiedBy>
  <cp:revision>1</cp:revision>
  <dcterms:created xsi:type="dcterms:W3CDTF">2025-01-15T00:59:00Z</dcterms:created>
  <dcterms:modified xsi:type="dcterms:W3CDTF">2025-01-15T01:00:00Z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28169611,11869864,7619fae5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150e0a88,7686c840,58d1c539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b3d6a607-17d5-4604-8efc-0e6dcdcba3ef_Enabled">
    <vt:lpwstr>true</vt:lpwstr>
  </property>
  <property fmtid="{D5CDD505-2E9C-101B-9397-08002B2CF9AE}" pid="9" name="MSIP_Label_b3d6a607-17d5-4604-8efc-0e6dcdcba3ef_SetDate">
    <vt:lpwstr>2025-01-15T01:00:41Z</vt:lpwstr>
  </property>
  <property fmtid="{D5CDD505-2E9C-101B-9397-08002B2CF9AE}" pid="10" name="MSIP_Label_b3d6a607-17d5-4604-8efc-0e6dcdcba3ef_Method">
    <vt:lpwstr>Standard</vt:lpwstr>
  </property>
  <property fmtid="{D5CDD505-2E9C-101B-9397-08002B2CF9AE}" pid="11" name="MSIP_Label_b3d6a607-17d5-4604-8efc-0e6dcdcba3ef_Name">
    <vt:lpwstr>OFFICIAL</vt:lpwstr>
  </property>
  <property fmtid="{D5CDD505-2E9C-101B-9397-08002B2CF9AE}" pid="12" name="MSIP_Label_b3d6a607-17d5-4604-8efc-0e6dcdcba3ef_SiteId">
    <vt:lpwstr>a647ddc3-7278-4a1f-9b88-65feade2410b</vt:lpwstr>
  </property>
  <property fmtid="{D5CDD505-2E9C-101B-9397-08002B2CF9AE}" pid="13" name="MSIP_Label_b3d6a607-17d5-4604-8efc-0e6dcdcba3ef_ActionId">
    <vt:lpwstr>17b9d314-226d-4efc-ae9c-c48292a3cfcf</vt:lpwstr>
  </property>
  <property fmtid="{D5CDD505-2E9C-101B-9397-08002B2CF9AE}" pid="14" name="MSIP_Label_b3d6a607-17d5-4604-8efc-0e6dcdcba3ef_ContentBits">
    <vt:lpwstr>3</vt:lpwstr>
  </property>
</Properties>
</file>